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057BAF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5EAAA" wp14:editId="35384723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5EAAA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DD937" wp14:editId="6D52E21A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85968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8F875" wp14:editId="16206178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185863</wp:posOffset>
                      </wp:positionV>
                      <wp:extent cx="2509520" cy="548640"/>
                      <wp:effectExtent l="0" t="0" r="24130" b="228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3A5A48" w:rsidRDefault="003A5A48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Kuruluna</w:t>
                                  </w:r>
                                  <w:proofErr w:type="spellEnd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</w:t>
                                  </w:r>
                                  <w:proofErr w:type="spellEnd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seçimi</w:t>
                                  </w:r>
                                  <w:proofErr w:type="spellEnd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toplanı</w:t>
                                  </w:r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proofErr w:type="spellEnd"/>
                                  <w:r w:rsidRPr="003A5A4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F875" id="Dikdörtgen 19" o:spid="_x0000_s1027" style="position:absolute;left:0;text-align:left;margin-left:43.75pt;margin-top:14.65pt;width:197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" fillcolor="white [3201]" strokecolor="#4f81bd [3204]" strokeweight=".25pt">
                      <v:textbox>
                        <w:txbxContent>
                          <w:p w:rsidR="0006443E" w:rsidRPr="003A5A48" w:rsidRDefault="003A5A48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Kuruluna</w:t>
                            </w:r>
                            <w:proofErr w:type="spellEnd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</w:t>
                            </w:r>
                            <w:proofErr w:type="spellEnd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seçimi</w:t>
                            </w:r>
                            <w:proofErr w:type="spellEnd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toplanı</w:t>
                            </w:r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3A5A4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P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A194DAB" wp14:editId="57C54AB9">
                      <wp:simplePos x="0" y="0"/>
                      <wp:positionH relativeFrom="column">
                        <wp:posOffset>1798016</wp:posOffset>
                      </wp:positionH>
                      <wp:positionV relativeFrom="paragraph">
                        <wp:posOffset>48895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E9B12" id="Düz Bağlayıcı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3.85pt" to="141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b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A72D680" wp14:editId="629BC98F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58641</wp:posOffset>
                      </wp:positionV>
                      <wp:extent cx="2509520" cy="556591"/>
                      <wp:effectExtent l="0" t="0" r="24130" b="1524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D09" w:rsidRPr="00EF00D1" w:rsidRDefault="00F00D09" w:rsidP="00F00D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Toplantıya</w:t>
                                  </w:r>
                                  <w:proofErr w:type="spellEnd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katılan</w:t>
                                  </w:r>
                                  <w:proofErr w:type="spellEnd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üyelere</w:t>
                                  </w:r>
                                  <w:proofErr w:type="spellEnd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toplantı</w:t>
                                  </w:r>
                                  <w:proofErr w:type="spellEnd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katılım</w:t>
                                  </w:r>
                                  <w:proofErr w:type="spellEnd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tutanağı</w:t>
                                  </w:r>
                                  <w:proofErr w:type="spellEnd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imzalatılır</w:t>
                                  </w:r>
                                  <w:proofErr w:type="spellEnd"/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C95AAA" w:rsidRPr="00196B09" w:rsidRDefault="00C95AAA" w:rsidP="00845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D680" id="Dikdörtgen 21" o:spid="_x0000_s1028" style="position:absolute;left:0;text-align:left;margin-left:43.75pt;margin-top:4.6pt;width:197.6pt;height:4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" fillcolor="white [3201]" strokecolor="#4f81bd [3204]" strokeweight=".25pt">
                      <v:textbox>
                        <w:txbxContent>
                          <w:p w:rsidR="00F00D09" w:rsidRPr="00EF00D1" w:rsidRDefault="00F00D09" w:rsidP="00F00D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Toplantıya</w:t>
                            </w:r>
                            <w:proofErr w:type="spellEnd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katılan</w:t>
                            </w:r>
                            <w:proofErr w:type="spellEnd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üyelere</w:t>
                            </w:r>
                            <w:proofErr w:type="spellEnd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toplantı</w:t>
                            </w:r>
                            <w:proofErr w:type="spellEnd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katılım</w:t>
                            </w:r>
                            <w:proofErr w:type="spellEnd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tutanağı</w:t>
                            </w:r>
                            <w:proofErr w:type="spellEnd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imzalatılır</w:t>
                            </w:r>
                            <w:proofErr w:type="spellEnd"/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95AAA" w:rsidRPr="00196B09" w:rsidRDefault="00C95AAA" w:rsidP="00845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F00D09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C71B735" wp14:editId="318E5C0C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159026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EA09A" id="Düz Bağlayıcı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2.5pt" to="140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2xywIAALI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B087D5" wp14:editId="1357CAFA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160020</wp:posOffset>
                      </wp:positionV>
                      <wp:extent cx="2509520" cy="1256306"/>
                      <wp:effectExtent l="0" t="0" r="24130" b="203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256306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F30" w:rsidRPr="00E31F30" w:rsidRDefault="003A5A48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3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yıllığına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Kurulunda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</w:t>
                                  </w:r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acak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isimleri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belirlenen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seçilmiş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üyelerinin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atanmalarını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teklif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edilmek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karara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bağlar</w:t>
                                  </w:r>
                                  <w:proofErr w:type="spellEnd"/>
                                  <w:r w:rsidR="00645FC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87D5" id="Dikdörtgen 1" o:spid="_x0000_s1029" style="position:absolute;left:0;text-align:left;margin-left:43.75pt;margin-top:12.6pt;width:197.6pt;height:9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" fillcolor="white [3201]" strokecolor="#4f81bd [3204]" strokeweight=".25pt">
                      <v:textbox>
                        <w:txbxContent>
                          <w:p w:rsidR="00E31F30" w:rsidRPr="00E31F30" w:rsidRDefault="003A5A48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yıllığına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Kurulunda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</w:t>
                            </w:r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acak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isimleri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belirlenen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seçilmiş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üyelerinin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atanmalarını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teklif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edilmek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karara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bağlar</w:t>
                            </w:r>
                            <w:proofErr w:type="spellEnd"/>
                            <w:r w:rsidR="00645FC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F30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</w:p>
          <w:p w:rsidR="00E31F30" w:rsidRPr="00E31F30" w:rsidRDefault="00E31F30" w:rsidP="00E31F30">
            <w:pPr>
              <w:jc w:val="center"/>
              <w:rPr>
                <w:rFonts w:ascii="Cambria" w:hAnsi="Cambria"/>
                <w:sz w:val="20"/>
              </w:rPr>
            </w:pPr>
          </w:p>
          <w:p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</w:p>
          <w:p w:rsidR="00E31F30" w:rsidRDefault="00E31F30" w:rsidP="00E31F30">
            <w:pPr>
              <w:rPr>
                <w:rFonts w:ascii="Cambria" w:hAnsi="Cambria"/>
                <w:sz w:val="20"/>
              </w:rPr>
            </w:pPr>
          </w:p>
          <w:p w:rsidR="00E31F30" w:rsidRDefault="00645FC3" w:rsidP="00E31F30">
            <w:pPr>
              <w:tabs>
                <w:tab w:val="left" w:pos="3782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4AB7C8" wp14:editId="7E7956DC">
                      <wp:simplePos x="0" y="0"/>
                      <wp:positionH relativeFrom="column">
                        <wp:posOffset>1777641</wp:posOffset>
                      </wp:positionH>
                      <wp:positionV relativeFrom="paragraph">
                        <wp:posOffset>45830</wp:posOffset>
                      </wp:positionV>
                      <wp:extent cx="0" cy="233680"/>
                      <wp:effectExtent l="76200" t="0" r="57150" b="5207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7C724" id="Düz Bağlayıcı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3.6pt" to="139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="00E31F30">
              <w:rPr>
                <w:rFonts w:ascii="Cambria" w:hAnsi="Cambria"/>
                <w:sz w:val="20"/>
              </w:rPr>
              <w:tab/>
            </w:r>
          </w:p>
          <w:p w:rsidR="006031CD" w:rsidRDefault="003A5A48" w:rsidP="00E31F3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D72B8F" wp14:editId="63AEC285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46714</wp:posOffset>
                      </wp:positionV>
                      <wp:extent cx="2509162" cy="1439186"/>
                      <wp:effectExtent l="0" t="0" r="24765" b="2794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162" cy="1439186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F30" w:rsidRPr="00E31F30" w:rsidRDefault="00645FC3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yazılmak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Genel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Personeline</w:t>
                                  </w:r>
                                  <w:proofErr w:type="spellEnd"/>
                                  <w:r w:rsid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="00E31F30"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ekinde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yazılır</w:t>
                                  </w:r>
                                  <w:proofErr w:type="spellEnd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Makamının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üyelerinin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atanmasının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gelince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ilgiliye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bölümlere</w:t>
                                  </w:r>
                                  <w:proofErr w:type="spellEnd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="006031C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72B8F" id="Dikdörtgen 2" o:spid="_x0000_s1030" style="position:absolute;left:0;text-align:left;margin-left:43.75pt;margin-top:3.7pt;width:197.55pt;height:1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" fillcolor="white [3201]" strokecolor="#4f81bd [3204]" strokeweight=".25pt">
                      <v:textbox>
                        <w:txbxContent>
                          <w:p w:rsidR="00E31F30" w:rsidRPr="00E31F30" w:rsidRDefault="00645FC3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yazılmak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Genel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Personeline</w:t>
                            </w:r>
                            <w:proofErr w:type="spellEnd"/>
                            <w:r w:rsid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="00E31F30"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ekinde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yazılır</w:t>
                            </w:r>
                            <w:proofErr w:type="spellEnd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Makamının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üyelerinin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atanmasının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gelince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ilgiliye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bölümlere</w:t>
                            </w:r>
                            <w:proofErr w:type="spellEnd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="006031C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31CD" w:rsidRPr="006031CD" w:rsidRDefault="006031CD" w:rsidP="006031CD">
            <w:pPr>
              <w:rPr>
                <w:rFonts w:ascii="Cambria" w:hAnsi="Cambria"/>
                <w:sz w:val="20"/>
              </w:rPr>
            </w:pPr>
          </w:p>
          <w:p w:rsidR="006031CD" w:rsidRPr="006031CD" w:rsidRDefault="006031CD" w:rsidP="006031CD">
            <w:pPr>
              <w:rPr>
                <w:rFonts w:ascii="Cambria" w:hAnsi="Cambria"/>
                <w:sz w:val="20"/>
              </w:rPr>
            </w:pPr>
          </w:p>
          <w:p w:rsidR="006031CD" w:rsidRPr="006031CD" w:rsidRDefault="006031CD" w:rsidP="006031CD">
            <w:pPr>
              <w:rPr>
                <w:rFonts w:ascii="Cambria" w:hAnsi="Cambria"/>
                <w:sz w:val="20"/>
              </w:rPr>
            </w:pPr>
          </w:p>
          <w:p w:rsidR="006031CD" w:rsidRPr="006031CD" w:rsidRDefault="006031CD" w:rsidP="006031CD">
            <w:pPr>
              <w:rPr>
                <w:rFonts w:ascii="Cambria" w:hAnsi="Cambria"/>
                <w:sz w:val="20"/>
              </w:rPr>
            </w:pPr>
          </w:p>
          <w:p w:rsidR="006031CD" w:rsidRDefault="006031CD" w:rsidP="006031CD">
            <w:pPr>
              <w:rPr>
                <w:rFonts w:ascii="Cambria" w:hAnsi="Cambria"/>
                <w:sz w:val="20"/>
              </w:rPr>
            </w:pPr>
          </w:p>
          <w:p w:rsidR="00532185" w:rsidRPr="006031CD" w:rsidRDefault="006031CD" w:rsidP="006031C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E4BC238" wp14:editId="3B66D9FA">
                      <wp:simplePos x="0" y="0"/>
                      <wp:positionH relativeFrom="column">
                        <wp:posOffset>1055811</wp:posOffset>
                      </wp:positionH>
                      <wp:positionV relativeFrom="paragraph">
                        <wp:posOffset>344142</wp:posOffset>
                      </wp:positionV>
                      <wp:extent cx="1463040" cy="445273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273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</w:t>
                                  </w:r>
                                  <w:proofErr w:type="spellEnd"/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BC238" id="Oval 27" o:spid="_x0000_s1031" style="position:absolute;left:0;text-align:left;margin-left:83.15pt;margin-top:27.1pt;width:115.2pt;height:3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" fillcolor="white [3201]" strokecolor="#4f81bd [3204]" strokeweight=".25pt">
                      <v:textbox>
                        <w:txbxContent>
                          <w:p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spellStart"/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</w:t>
                            </w:r>
                            <w:proofErr w:type="spellEnd"/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F84649" wp14:editId="5CAD42C6">
                      <wp:simplePos x="0" y="0"/>
                      <wp:positionH relativeFrom="column">
                        <wp:posOffset>1785868</wp:posOffset>
                      </wp:positionH>
                      <wp:positionV relativeFrom="paragraph">
                        <wp:posOffset>112312</wp:posOffset>
                      </wp:positionV>
                      <wp:extent cx="0" cy="233680"/>
                      <wp:effectExtent l="76200" t="0" r="57150" b="5207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A50B4" id="Düz Bağlayıcı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8.85pt" to="140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6031CD" w:rsidRDefault="006031CD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96B09" w:rsidRPr="00AD3894" w:rsidRDefault="00F00D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AD3894">
              <w:rPr>
                <w:rFonts w:ascii="Times New Roman"/>
                <w:sz w:val="18"/>
                <w:szCs w:val="18"/>
              </w:rPr>
              <w:t>Müdür</w:t>
            </w:r>
            <w:proofErr w:type="spellEnd"/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31F30" w:rsidRPr="00AD3894" w:rsidRDefault="006031CD" w:rsidP="00196B09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szCs w:val="18"/>
              </w:rPr>
              <w:t>Y</w:t>
            </w:r>
            <w:r w:rsidR="00E31F30" w:rsidRPr="00AD3894">
              <w:rPr>
                <w:rFonts w:ascii="Times New Roman"/>
                <w:sz w:val="18"/>
                <w:szCs w:val="18"/>
              </w:rPr>
              <w:t>üksekokul</w:t>
            </w:r>
            <w:proofErr w:type="spellEnd"/>
            <w:r w:rsidR="00E31F30" w:rsidRPr="00AD389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31F30" w:rsidRPr="00AD3894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:rsidR="00645FC3" w:rsidRDefault="00645FC3" w:rsidP="00E31F30">
            <w:pPr>
              <w:rPr>
                <w:rFonts w:ascii="Times New Roman"/>
                <w:sz w:val="18"/>
                <w:szCs w:val="18"/>
              </w:rPr>
            </w:pPr>
          </w:p>
          <w:p w:rsidR="006031CD" w:rsidRDefault="006031CD" w:rsidP="00E31F30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AD3894">
              <w:rPr>
                <w:rFonts w:ascii="Times New Roman"/>
                <w:sz w:val="18"/>
                <w:szCs w:val="18"/>
              </w:rPr>
              <w:t>Kurul</w:t>
            </w:r>
            <w:proofErr w:type="spellEnd"/>
            <w:r w:rsidRPr="00AD389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3894">
              <w:rPr>
                <w:rFonts w:ascii="Times New Roman"/>
                <w:sz w:val="18"/>
                <w:szCs w:val="18"/>
              </w:rPr>
              <w:t>Üyeleri</w:t>
            </w:r>
            <w:proofErr w:type="spellEnd"/>
          </w:p>
          <w:p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45FC3" w:rsidRDefault="00645FC3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45FC3" w:rsidRDefault="00645FC3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031CD" w:rsidRDefault="006031CD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031CD" w:rsidRDefault="006031CD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6031CD" w:rsidRDefault="006031CD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AD3894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Pr="00AD389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3894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AD389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3894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AD389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3894"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 w:rsidRPr="00AD389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3894"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 w:rsidRPr="00AD389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3894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AD3894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D3894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7F50A6" w:rsidRPr="00AD3894" w:rsidRDefault="007F50A6" w:rsidP="00AD3894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3A5A48" w:rsidRPr="003A5A48" w:rsidRDefault="003A5A48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Pr="003A5A48">
              <w:rPr>
                <w:rFonts w:ascii="Times New Roman"/>
                <w:sz w:val="18"/>
                <w:szCs w:val="18"/>
              </w:rPr>
              <w:t xml:space="preserve">2547 </w:t>
            </w:r>
            <w:proofErr w:type="spellStart"/>
            <w:r w:rsidRPr="003A5A48">
              <w:rPr>
                <w:rFonts w:ascii="Times New Roman"/>
                <w:sz w:val="18"/>
                <w:szCs w:val="18"/>
              </w:rPr>
              <w:t>Sayılı</w:t>
            </w:r>
            <w:proofErr w:type="spellEnd"/>
            <w:r w:rsidRPr="003A5A4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A5A48">
              <w:rPr>
                <w:rFonts w:ascii="Times New Roman"/>
                <w:sz w:val="18"/>
                <w:szCs w:val="18"/>
              </w:rPr>
              <w:t>Kanun</w:t>
            </w:r>
            <w:proofErr w:type="spellEnd"/>
          </w:p>
          <w:p w:rsidR="003A5A48" w:rsidRDefault="003A5A48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3A5A48" w:rsidRPr="003A5A48" w:rsidRDefault="003A5A48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3A5A48">
              <w:rPr>
                <w:rFonts w:ascii="Times New Roman"/>
                <w:sz w:val="18"/>
                <w:szCs w:val="18"/>
              </w:rPr>
              <w:t>Üniversitelerde</w:t>
            </w:r>
            <w:proofErr w:type="spellEnd"/>
            <w:r w:rsidRPr="003A5A4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A5A48">
              <w:rPr>
                <w:rFonts w:ascii="Times New Roman"/>
                <w:sz w:val="18"/>
                <w:szCs w:val="18"/>
              </w:rPr>
              <w:t>Akademik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A5A48">
              <w:rPr>
                <w:rFonts w:ascii="Times New Roman"/>
                <w:sz w:val="18"/>
                <w:szCs w:val="18"/>
              </w:rPr>
              <w:t>Teşkilat</w:t>
            </w:r>
            <w:proofErr w:type="spellEnd"/>
            <w:r w:rsidRPr="003A5A48">
              <w:rPr>
                <w:rFonts w:ascii="Times New Roman"/>
                <w:sz w:val="18"/>
                <w:szCs w:val="18"/>
              </w:rPr>
              <w:t xml:space="preserve">   </w:t>
            </w:r>
            <w:proofErr w:type="spellStart"/>
            <w:r w:rsidRPr="003A5A48">
              <w:rPr>
                <w:rFonts w:ascii="Times New Roman"/>
                <w:sz w:val="18"/>
                <w:szCs w:val="18"/>
              </w:rPr>
              <w:t>Yönetmeliği</w:t>
            </w:r>
            <w:proofErr w:type="spellEnd"/>
          </w:p>
          <w:p w:rsidR="003A5A48" w:rsidRDefault="003A5A48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3A5A48" w:rsidRPr="003A5A48" w:rsidRDefault="006031CD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3A5A48" w:rsidRPr="003A5A48">
              <w:rPr>
                <w:rFonts w:ascii="Times New Roman"/>
                <w:sz w:val="18"/>
                <w:szCs w:val="18"/>
              </w:rPr>
              <w:t>Toplantı</w:t>
            </w:r>
            <w:proofErr w:type="spellEnd"/>
            <w:r w:rsidR="003A5A48" w:rsidRPr="003A5A4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3A5A48" w:rsidRPr="003A5A48">
              <w:rPr>
                <w:rFonts w:ascii="Times New Roman"/>
                <w:sz w:val="18"/>
                <w:szCs w:val="18"/>
              </w:rPr>
              <w:t>Tutanağı</w:t>
            </w:r>
            <w:proofErr w:type="spellEnd"/>
            <w:r w:rsidR="003A5A48" w:rsidRPr="003A5A48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057BAF" w:rsidRPr="00057BAF" w:rsidRDefault="00057BAF" w:rsidP="003A5A48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A5" w:rsidRDefault="00CD2CA5" w:rsidP="00E624CA">
      <w:pPr>
        <w:spacing w:line="240" w:lineRule="auto"/>
      </w:pPr>
      <w:r>
        <w:separator/>
      </w:r>
    </w:p>
  </w:endnote>
  <w:endnote w:type="continuationSeparator" w:id="0">
    <w:p w:rsidR="00CD2CA5" w:rsidRDefault="00CD2CA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A5" w:rsidRDefault="00CD2CA5" w:rsidP="00E624CA">
      <w:pPr>
        <w:spacing w:line="240" w:lineRule="auto"/>
      </w:pPr>
      <w:r>
        <w:separator/>
      </w:r>
    </w:p>
  </w:footnote>
  <w:footnote w:type="continuationSeparator" w:id="0">
    <w:p w:rsidR="00CD2CA5" w:rsidRDefault="00CD2CA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0"/>
      <w:gridCol w:w="3727"/>
      <w:gridCol w:w="1797"/>
      <w:gridCol w:w="1625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1.4pt" o:ole="">
                <v:imagedata r:id="rId1" o:title=""/>
              </v:shape>
              <o:OLEObject Type="Embed" ProgID="PBrush" ShapeID="_x0000_i1025" DrawAspect="Content" ObjectID="_1685861476" r:id="rId2"/>
            </w:object>
          </w:r>
        </w:p>
      </w:tc>
      <w:tc>
        <w:tcPr>
          <w:tcW w:w="4007" w:type="dxa"/>
          <w:vMerge w:val="restart"/>
          <w:vAlign w:val="center"/>
        </w:tcPr>
        <w:p w:rsidR="003A5A48" w:rsidRDefault="0006443E" w:rsidP="003A5A48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</w:t>
          </w:r>
          <w:r w:rsidR="003A5A48" w:rsidRPr="003A5A48">
            <w:rPr>
              <w:rFonts w:ascii="Cambria" w:hAnsi="Cambria"/>
              <w:b/>
              <w:color w:val="002060"/>
              <w:sz w:val="22"/>
              <w:szCs w:val="22"/>
            </w:rPr>
            <w:t>YÜKSEKOKUL YÖNETİM KURULUNA ÜYE SEÇİMİ</w:t>
          </w:r>
          <w:r w:rsidR="003A5A48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</w:p>
        <w:p w:rsidR="00E624CA" w:rsidRPr="00E624CA" w:rsidRDefault="003A5A48" w:rsidP="003A5A48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6031CD" w:rsidRPr="006031C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3B13"/>
    <w:rsid w:val="00057BAF"/>
    <w:rsid w:val="0006443E"/>
    <w:rsid w:val="0006556B"/>
    <w:rsid w:val="00082E34"/>
    <w:rsid w:val="000A265B"/>
    <w:rsid w:val="00196B09"/>
    <w:rsid w:val="001B3E92"/>
    <w:rsid w:val="001F1AAB"/>
    <w:rsid w:val="001F34A1"/>
    <w:rsid w:val="00233EE1"/>
    <w:rsid w:val="00270F05"/>
    <w:rsid w:val="00271F2D"/>
    <w:rsid w:val="002D5367"/>
    <w:rsid w:val="00357B84"/>
    <w:rsid w:val="00375894"/>
    <w:rsid w:val="00387550"/>
    <w:rsid w:val="00390FA7"/>
    <w:rsid w:val="003A5A48"/>
    <w:rsid w:val="00403A4E"/>
    <w:rsid w:val="00412E31"/>
    <w:rsid w:val="00441425"/>
    <w:rsid w:val="004F117B"/>
    <w:rsid w:val="0053025A"/>
    <w:rsid w:val="00532185"/>
    <w:rsid w:val="005344D9"/>
    <w:rsid w:val="00563349"/>
    <w:rsid w:val="005867C7"/>
    <w:rsid w:val="005C092D"/>
    <w:rsid w:val="005E4A78"/>
    <w:rsid w:val="006031CD"/>
    <w:rsid w:val="0062034F"/>
    <w:rsid w:val="00621E22"/>
    <w:rsid w:val="00645FC3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7194E"/>
    <w:rsid w:val="008A7D4E"/>
    <w:rsid w:val="00927A3F"/>
    <w:rsid w:val="009975AD"/>
    <w:rsid w:val="00AB680A"/>
    <w:rsid w:val="00AC21CE"/>
    <w:rsid w:val="00AD3894"/>
    <w:rsid w:val="00AF2473"/>
    <w:rsid w:val="00B53F02"/>
    <w:rsid w:val="00C95AAA"/>
    <w:rsid w:val="00CA6EB3"/>
    <w:rsid w:val="00CC45D1"/>
    <w:rsid w:val="00CD2CA5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31F30"/>
    <w:rsid w:val="00E624CA"/>
    <w:rsid w:val="00E9284A"/>
    <w:rsid w:val="00EC0A54"/>
    <w:rsid w:val="00EC4969"/>
    <w:rsid w:val="00F00D0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49352-890B-497C-B504-ABFCF97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3AD1-0960-44F4-B955-EFDD777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E_YALCINKAYA</cp:lastModifiedBy>
  <cp:revision>7</cp:revision>
  <dcterms:created xsi:type="dcterms:W3CDTF">2021-06-03T12:19:00Z</dcterms:created>
  <dcterms:modified xsi:type="dcterms:W3CDTF">2021-06-22T07:05:00Z</dcterms:modified>
</cp:coreProperties>
</file>