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6115"/>
        <w:gridCol w:w="1980"/>
        <w:gridCol w:w="1544"/>
      </w:tblGrid>
      <w:tr w:rsidR="00563349" w:rsidRPr="007B5ED6" w:rsidTr="006F07F4">
        <w:trPr>
          <w:jc w:val="center"/>
        </w:trPr>
        <w:tc>
          <w:tcPr>
            <w:tcW w:w="6115" w:type="dxa"/>
            <w:tcBorders>
              <w:bottom w:val="single" w:sz="4" w:space="0" w:color="auto"/>
            </w:tcBorders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İş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Akış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Adımları</w:t>
            </w:r>
            <w:proofErr w:type="spellEnd"/>
          </w:p>
        </w:tc>
        <w:tc>
          <w:tcPr>
            <w:tcW w:w="1980" w:type="dxa"/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Sorumlu</w:t>
            </w:r>
            <w:proofErr w:type="spellEnd"/>
          </w:p>
        </w:tc>
        <w:tc>
          <w:tcPr>
            <w:tcW w:w="1544" w:type="dxa"/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İlgili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Dokümanlar</w:t>
            </w:r>
            <w:proofErr w:type="spellEnd"/>
          </w:p>
        </w:tc>
      </w:tr>
      <w:tr w:rsidR="00563349" w:rsidRPr="007B5ED6" w:rsidTr="006F07F4">
        <w:trPr>
          <w:trHeight w:val="8505"/>
          <w:jc w:val="center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49" w:rsidRDefault="00563349">
            <w:pPr>
              <w:rPr>
                <w:rFonts w:ascii="Cambria" w:hAnsi="Cambria"/>
                <w:sz w:val="20"/>
              </w:rPr>
            </w:pPr>
          </w:p>
          <w:p w:rsidR="00563349" w:rsidRPr="00563349" w:rsidRDefault="00A5591F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944732" wp14:editId="7D7C23F9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114300</wp:posOffset>
                      </wp:positionV>
                      <wp:extent cx="2736000" cy="914400"/>
                      <wp:effectExtent l="0" t="0" r="26670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0" cy="9144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6F07F4" w:rsidRDefault="00A5591F" w:rsidP="006F07F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Müdür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Yüksekokul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Sekreteri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kurum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içi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kurum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dışına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gönderilecek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mezuniyet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davetiye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listesini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gerekli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güncellemelerin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unvan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isim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kurum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adı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adres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değişikliği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vb.)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yapılarak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hazırlanması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davetiyelerin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yerlere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dağıtımın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yapılması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için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Müdür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Sekreterine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bildirir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44732" id="Dikdörtgen 11" o:spid="_x0000_s1026" style="position:absolute;left:0;text-align:left;margin-left:37.15pt;margin-top:9pt;width:215.4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" fillcolor="white [3201]" strokecolor="#4bacc6 [3208]" strokeweight=".5pt">
                      <v:textbox>
                        <w:txbxContent>
                          <w:p w:rsidR="00563349" w:rsidRPr="006F07F4" w:rsidRDefault="00A5591F" w:rsidP="006F07F4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Müdür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Yüksekokul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Sekreteri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kurum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içi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kurum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dışına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gönderilecek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mezuniyet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davetiye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listesini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gerekli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güncellemelerin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unvan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isim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kurum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adı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adres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değişikliği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vb.)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yapılarak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hazırlanması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davetiyelerin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yerlere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dağıtımın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yapılması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için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Müdür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Sekreterine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bildirir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Default="00563349" w:rsidP="00563349">
            <w:pPr>
              <w:rPr>
                <w:rFonts w:ascii="Cambria" w:hAnsi="Cambria"/>
                <w:sz w:val="20"/>
              </w:rPr>
            </w:pPr>
          </w:p>
          <w:p w:rsidR="00563349" w:rsidRDefault="00563349" w:rsidP="00563349">
            <w:pPr>
              <w:rPr>
                <w:rFonts w:ascii="Cambria" w:hAnsi="Cambria"/>
                <w:sz w:val="20"/>
              </w:rPr>
            </w:pPr>
          </w:p>
          <w:p w:rsidR="00563349" w:rsidRPr="00563349" w:rsidRDefault="00A5591F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7B35330" wp14:editId="358B5E7C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105410</wp:posOffset>
                      </wp:positionV>
                      <wp:extent cx="3456324" cy="311847"/>
                      <wp:effectExtent l="0" t="0" r="0" b="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6324" cy="311847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3302D" id="Dikdörtgen 10" o:spid="_x0000_s1026" style="position:absolute;margin-left:10.35pt;margin-top:8.3pt;width:272.15pt;height:2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" filled="f" stroked="f" strokeweight="2pt"/>
                  </w:pict>
                </mc:Fallback>
              </mc:AlternateContent>
            </w:r>
          </w:p>
          <w:p w:rsidR="00563349" w:rsidRDefault="0070346C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D8F082" wp14:editId="368F9793">
                      <wp:simplePos x="0" y="0"/>
                      <wp:positionH relativeFrom="column">
                        <wp:posOffset>1839595</wp:posOffset>
                      </wp:positionH>
                      <wp:positionV relativeFrom="paragraph">
                        <wp:posOffset>114300</wp:posOffset>
                      </wp:positionV>
                      <wp:extent cx="0" cy="342900"/>
                      <wp:effectExtent l="76200" t="0" r="76200" b="5715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90EC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144.85pt;margin-top:9pt;width:0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" strokecolor="#4579b8 [3044]">
                      <v:stroke endarrow="block"/>
                    </v:shape>
                  </w:pict>
                </mc:Fallback>
              </mc:AlternateContent>
            </w:r>
          </w:p>
          <w:p w:rsidR="00563349" w:rsidRDefault="006F07F4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A297C5" wp14:editId="5BA53921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228600</wp:posOffset>
                      </wp:positionV>
                      <wp:extent cx="2748280" cy="685800"/>
                      <wp:effectExtent l="0" t="0" r="13970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8280" cy="6858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6F07F4" w:rsidRDefault="00A5591F" w:rsidP="006F07F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Müdür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Sekreteri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davetiye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listesini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güncelleyerek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hazırlanan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listeyi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zarflara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etiket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çıkarmak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bu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zarfları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posta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yoluyla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göndermek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için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bilgisayara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aktarır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davetiye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listelerini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etiket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halinde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çıkarır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297C5" id="Dikdörtgen 24" o:spid="_x0000_s1027" style="position:absolute;left:0;text-align:left;margin-left:36.4pt;margin-top:18pt;width:216.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" fillcolor="white [3201]" strokecolor="#4bacc6 [3208]" strokeweight=".5pt">
                      <v:textbox>
                        <w:txbxContent>
                          <w:p w:rsidR="00563349" w:rsidRPr="006F07F4" w:rsidRDefault="00A5591F" w:rsidP="006F07F4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Müdür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Sekreteri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davetiye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listesini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güncelleyerek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hazırlanan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listeyi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zarflara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etiket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çıkarmak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bu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zarfları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posta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yoluyla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göndermek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için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bilgisayara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aktarır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davetiye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listelerini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etiket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halinde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çıkarır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563349" w:rsidRDefault="00563349" w:rsidP="00563349">
            <w:pPr>
              <w:rPr>
                <w:rFonts w:ascii="Cambria" w:hAnsi="Cambria"/>
                <w:sz w:val="20"/>
              </w:rPr>
            </w:pPr>
          </w:p>
          <w:p w:rsidR="00563349" w:rsidRDefault="00563349" w:rsidP="00563349">
            <w:pPr>
              <w:rPr>
                <w:rFonts w:ascii="Cambria" w:hAnsi="Cambria"/>
                <w:sz w:val="20"/>
              </w:rPr>
            </w:pPr>
          </w:p>
          <w:p w:rsidR="00563349" w:rsidRDefault="006F07F4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6EE8EAE" wp14:editId="18E49722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227330</wp:posOffset>
                      </wp:positionV>
                      <wp:extent cx="0" cy="342900"/>
                      <wp:effectExtent l="76200" t="0" r="76200" b="5715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37E44" id="Düz Ok Bağlayıcısı 4" o:spid="_x0000_s1026" type="#_x0000_t32" style="position:absolute;margin-left:144.75pt;margin-top:17.9pt;width:0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" strokecolor="#4a7ebb">
                      <v:stroke endarrow="block"/>
                    </v:shape>
                  </w:pict>
                </mc:Fallback>
              </mc:AlternateContent>
            </w:r>
          </w:p>
          <w:p w:rsidR="00563349" w:rsidRPr="00563349" w:rsidRDefault="00563349" w:rsidP="00563349">
            <w:pPr>
              <w:rPr>
                <w:rFonts w:ascii="Cambria" w:hAnsi="Cambria"/>
                <w:sz w:val="20"/>
              </w:rPr>
            </w:pPr>
          </w:p>
          <w:p w:rsidR="00563349" w:rsidRDefault="006F07F4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D23F69" wp14:editId="67D773A9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114300</wp:posOffset>
                      </wp:positionV>
                      <wp:extent cx="2748280" cy="469900"/>
                      <wp:effectExtent l="0" t="0" r="13970" b="2540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8280" cy="4699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6F07F4" w:rsidRDefault="00A5591F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Etiketlenen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zarflar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kurum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içine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kurum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dışına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giden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zarflar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şeklinde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ayırt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edilir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23F69" id="Dikdörtgen 26" o:spid="_x0000_s1028" style="position:absolute;left:0;text-align:left;margin-left:36.35pt;margin-top:9pt;width:216.4pt;height:3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" fillcolor="white [3201]" strokecolor="#4bacc6 [3208]" strokeweight=".5pt">
                      <v:textbox>
                        <w:txbxContent>
                          <w:p w:rsidR="00563349" w:rsidRPr="006F07F4" w:rsidRDefault="00A5591F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Etiketlenen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zarflar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kurum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içine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kurum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dışına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giden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zarflar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şeklinde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ayırt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edilir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E2DB8" w:rsidRDefault="006E2DB8" w:rsidP="00563349">
            <w:pPr>
              <w:rPr>
                <w:rFonts w:ascii="Cambria" w:hAnsi="Cambria"/>
                <w:sz w:val="20"/>
              </w:rPr>
            </w:pPr>
          </w:p>
          <w:p w:rsidR="006E2DB8" w:rsidRPr="006E2DB8" w:rsidRDefault="006F07F4" w:rsidP="006E2DB8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8517262" wp14:editId="479DEFB2">
                      <wp:simplePos x="0" y="0"/>
                      <wp:positionH relativeFrom="column">
                        <wp:posOffset>1844675</wp:posOffset>
                      </wp:positionH>
                      <wp:positionV relativeFrom="paragraph">
                        <wp:posOffset>129540</wp:posOffset>
                      </wp:positionV>
                      <wp:extent cx="0" cy="342900"/>
                      <wp:effectExtent l="76200" t="0" r="76200" b="5715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2FA80" id="Düz Ok Bağlayıcısı 5" o:spid="_x0000_s1026" type="#_x0000_t32" style="position:absolute;margin-left:145.25pt;margin-top:10.2pt;width:0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" strokecolor="#4a7ebb">
                      <v:stroke endarrow="block"/>
                    </v:shape>
                  </w:pict>
                </mc:Fallback>
              </mc:AlternateContent>
            </w:r>
          </w:p>
          <w:p w:rsidR="006E2DB8" w:rsidRDefault="006F07F4" w:rsidP="006E2DB8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98F46C" wp14:editId="39E5B637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228600</wp:posOffset>
                      </wp:positionV>
                      <wp:extent cx="2735580" cy="698500"/>
                      <wp:effectExtent l="0" t="0" r="26670" b="25400"/>
                      <wp:wrapNone/>
                      <wp:docPr id="54" name="Dikdörtg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5580" cy="6985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2DB8" w:rsidRPr="006F07F4" w:rsidRDefault="00A5591F" w:rsidP="006E2DB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Kurum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içine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giden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davetiyelerin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dağıtımı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birim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personeli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yapılır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Kurum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dışına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giden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davetiyelerin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dağıtımı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ise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yerlere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iletilmek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üzere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posta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yoluyla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6F07F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8F46C" id="Dikdörtgen 54" o:spid="_x0000_s1029" style="position:absolute;left:0;text-align:left;margin-left:37.3pt;margin-top:18pt;width:215.4pt;height: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" fillcolor="white [3201]" strokecolor="#4bacc6 [3208]" strokeweight=".5pt">
                      <v:textbox>
                        <w:txbxContent>
                          <w:p w:rsidR="006E2DB8" w:rsidRPr="006F07F4" w:rsidRDefault="00A5591F" w:rsidP="006E2DB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Kurum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içine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giden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davetiyelerin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dağıtımı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birim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personeli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yapılır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Kurum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dışına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giden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davetiyelerin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dağıtımı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ise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yerlere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iletilmek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üzere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posta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yoluyla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6F07F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32185" w:rsidRPr="006E2DB8" w:rsidRDefault="00532185" w:rsidP="006E2DB8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403A4E" w:rsidRPr="007B5ED6" w:rsidRDefault="00403A4E">
            <w:pPr>
              <w:rPr>
                <w:rFonts w:ascii="Cambria" w:hAnsi="Cambria"/>
                <w:sz w:val="16"/>
                <w:szCs w:val="16"/>
              </w:rPr>
            </w:pPr>
          </w:p>
          <w:p w:rsidR="0070346C" w:rsidRDefault="0070346C" w:rsidP="001F1AAB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70346C" w:rsidRPr="006F07F4" w:rsidRDefault="0070346C" w:rsidP="005B726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975AD" w:rsidRPr="006F07F4" w:rsidRDefault="004767DD" w:rsidP="005B726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6F07F4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6F07F4">
              <w:rPr>
                <w:rFonts w:ascii="Times New Roman"/>
                <w:sz w:val="18"/>
                <w:szCs w:val="18"/>
              </w:rPr>
              <w:t>Müdür</w:t>
            </w:r>
            <w:proofErr w:type="spellEnd"/>
          </w:p>
          <w:p w:rsidR="001F1AAB" w:rsidRPr="006F07F4" w:rsidRDefault="004767DD" w:rsidP="005B726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6F07F4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6F07F4">
              <w:rPr>
                <w:rFonts w:ascii="Times New Roman"/>
                <w:sz w:val="18"/>
                <w:szCs w:val="18"/>
              </w:rPr>
              <w:t>Yüksekokul</w:t>
            </w:r>
            <w:proofErr w:type="spellEnd"/>
            <w:r w:rsidRPr="006F07F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6F07F4">
              <w:rPr>
                <w:rFonts w:ascii="Times New Roman"/>
                <w:sz w:val="18"/>
                <w:szCs w:val="18"/>
              </w:rPr>
              <w:t>Sekreteri</w:t>
            </w:r>
            <w:proofErr w:type="spellEnd"/>
          </w:p>
          <w:p w:rsidR="001F1AAB" w:rsidRPr="006F07F4" w:rsidRDefault="00927A3F" w:rsidP="005B726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6F07F4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4767DD" w:rsidRPr="006F07F4">
              <w:rPr>
                <w:rFonts w:ascii="Times New Roman"/>
                <w:sz w:val="18"/>
                <w:szCs w:val="18"/>
              </w:rPr>
              <w:t>Müdür</w:t>
            </w:r>
            <w:proofErr w:type="spellEnd"/>
            <w:r w:rsidR="004767DD" w:rsidRPr="006F07F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4767DD" w:rsidRPr="006F07F4">
              <w:rPr>
                <w:rFonts w:ascii="Times New Roman"/>
                <w:sz w:val="18"/>
                <w:szCs w:val="18"/>
              </w:rPr>
              <w:t>Sekreteri</w:t>
            </w:r>
            <w:proofErr w:type="spellEnd"/>
          </w:p>
          <w:p w:rsidR="00403A4E" w:rsidRPr="006F07F4" w:rsidRDefault="00403A4E" w:rsidP="005B726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6F07F4" w:rsidRDefault="00403A4E" w:rsidP="005B726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6F07F4" w:rsidRDefault="00403A4E" w:rsidP="005B726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12A24" w:rsidRPr="006F07F4" w:rsidRDefault="00012A24" w:rsidP="005B726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12A24" w:rsidRPr="006F07F4" w:rsidRDefault="00012A24" w:rsidP="005B726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6F07F4" w:rsidRDefault="00403A4E" w:rsidP="005B726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6F07F4" w:rsidRDefault="00403A4E" w:rsidP="005B726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6F07F4" w:rsidRDefault="00403A4E" w:rsidP="005B726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6F07F4" w:rsidRDefault="00403A4E" w:rsidP="005B726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6F07F4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4767DD" w:rsidRPr="006F07F4">
              <w:rPr>
                <w:rFonts w:ascii="Times New Roman"/>
                <w:sz w:val="18"/>
                <w:szCs w:val="18"/>
              </w:rPr>
              <w:t>Müdür</w:t>
            </w:r>
            <w:proofErr w:type="spellEnd"/>
            <w:r w:rsidR="004767DD" w:rsidRPr="006F07F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4767DD" w:rsidRPr="006F07F4">
              <w:rPr>
                <w:rFonts w:ascii="Times New Roman"/>
                <w:sz w:val="18"/>
                <w:szCs w:val="18"/>
              </w:rPr>
              <w:t>Sekreteri</w:t>
            </w:r>
            <w:proofErr w:type="spellEnd"/>
          </w:p>
          <w:p w:rsidR="00A25427" w:rsidRDefault="00A25427" w:rsidP="005B726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25427" w:rsidRDefault="00A25427" w:rsidP="005B726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25427" w:rsidRPr="006F07F4" w:rsidRDefault="00A25427" w:rsidP="005B726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6F07F4" w:rsidRDefault="00403A4E" w:rsidP="005B726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6F07F4" w:rsidRDefault="00403A4E" w:rsidP="005B726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6F07F4" w:rsidRDefault="00403A4E" w:rsidP="005B726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6F07F4" w:rsidRDefault="00CA6EB3" w:rsidP="005B726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6F07F4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4767DD" w:rsidRPr="006F07F4">
              <w:rPr>
                <w:rFonts w:ascii="Times New Roman"/>
                <w:sz w:val="18"/>
                <w:szCs w:val="18"/>
              </w:rPr>
              <w:t>Müdür</w:t>
            </w:r>
            <w:proofErr w:type="spellEnd"/>
            <w:r w:rsidR="004767DD" w:rsidRPr="006F07F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4767DD" w:rsidRPr="006F07F4">
              <w:rPr>
                <w:rFonts w:ascii="Times New Roman"/>
                <w:sz w:val="18"/>
                <w:szCs w:val="18"/>
              </w:rPr>
              <w:t>Sekrete</w:t>
            </w:r>
            <w:bookmarkStart w:id="0" w:name="_GoBack"/>
            <w:bookmarkEnd w:id="0"/>
            <w:r w:rsidR="004767DD" w:rsidRPr="006F07F4">
              <w:rPr>
                <w:rFonts w:ascii="Times New Roman"/>
                <w:sz w:val="18"/>
                <w:szCs w:val="18"/>
              </w:rPr>
              <w:t>ri</w:t>
            </w:r>
            <w:proofErr w:type="spellEnd"/>
          </w:p>
          <w:p w:rsidR="00403A4E" w:rsidRPr="006F07F4" w:rsidRDefault="00403A4E" w:rsidP="005B726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6F07F4" w:rsidRDefault="00403A4E" w:rsidP="005B726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Default="007F50A6" w:rsidP="005B726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25427" w:rsidRDefault="00A25427" w:rsidP="005B726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25427" w:rsidRPr="006F07F4" w:rsidRDefault="00A25427" w:rsidP="005B726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6F07F4" w:rsidRDefault="00403A4E" w:rsidP="005B726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6F07F4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4767DD" w:rsidRPr="006F07F4">
              <w:rPr>
                <w:rFonts w:ascii="Times New Roman"/>
                <w:sz w:val="18"/>
                <w:szCs w:val="18"/>
              </w:rPr>
              <w:t>Müdür</w:t>
            </w:r>
            <w:proofErr w:type="spellEnd"/>
            <w:r w:rsidR="004767DD" w:rsidRPr="006F07F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4767DD" w:rsidRPr="006F07F4">
              <w:rPr>
                <w:rFonts w:ascii="Times New Roman"/>
                <w:sz w:val="18"/>
                <w:szCs w:val="18"/>
              </w:rPr>
              <w:t>Sekreteri</w:t>
            </w:r>
            <w:proofErr w:type="spellEnd"/>
          </w:p>
          <w:p w:rsidR="007F50A6" w:rsidRPr="006F07F4" w:rsidRDefault="007F50A6" w:rsidP="005B7268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6F07F4" w:rsidRDefault="007F50A6" w:rsidP="00403A4E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7F50A6" w:rsidRPr="007B5ED6" w:rsidRDefault="007F50A6" w:rsidP="00403A4E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7F50A6" w:rsidRPr="007B5ED6" w:rsidRDefault="007F50A6" w:rsidP="00403A4E">
            <w:pPr>
              <w:spacing w:line="240" w:lineRule="auto"/>
              <w:jc w:val="left"/>
              <w:rPr>
                <w:rFonts w:ascii="Cambria" w:hAnsi="Cambria"/>
                <w:sz w:val="12"/>
                <w:szCs w:val="12"/>
              </w:rPr>
            </w:pPr>
          </w:p>
          <w:p w:rsidR="007F50A6" w:rsidRPr="007B5ED6" w:rsidRDefault="007F50A6" w:rsidP="00403A4E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7F50A6" w:rsidRPr="007B5ED6" w:rsidRDefault="007F50A6" w:rsidP="004767DD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44" w:type="dxa"/>
          </w:tcPr>
          <w:p w:rsidR="00CA6EB3" w:rsidRPr="007B5ED6" w:rsidRDefault="00CA6EB3" w:rsidP="0062034F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252" w:rsidRDefault="00CC0252" w:rsidP="00E624CA">
      <w:pPr>
        <w:spacing w:line="240" w:lineRule="auto"/>
      </w:pPr>
      <w:r>
        <w:separator/>
      </w:r>
    </w:p>
  </w:endnote>
  <w:endnote w:type="continuationSeparator" w:id="0">
    <w:p w:rsidR="00CC0252" w:rsidRDefault="00CC0252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980" w:rsidRDefault="00E0398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:rsidTr="002C6FD4">
      <w:trPr>
        <w:trHeight w:val="750"/>
      </w:trPr>
      <w:tc>
        <w:tcPr>
          <w:tcW w:w="4825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980" w:rsidRDefault="00E0398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252" w:rsidRDefault="00CC0252" w:rsidP="00E624CA">
      <w:pPr>
        <w:spacing w:line="240" w:lineRule="auto"/>
      </w:pPr>
      <w:r>
        <w:separator/>
      </w:r>
    </w:p>
  </w:footnote>
  <w:footnote w:type="continuationSeparator" w:id="0">
    <w:p w:rsidR="00CC0252" w:rsidRDefault="00CC0252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980" w:rsidRDefault="00E0398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88"/>
      <w:gridCol w:w="3736"/>
      <w:gridCol w:w="1794"/>
      <w:gridCol w:w="1621"/>
    </w:tblGrid>
    <w:tr w:rsidR="000E328C" w:rsidRPr="00E624CA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 o:ole="">
                <v:imagedata r:id="rId1" o:title=""/>
              </v:shape>
              <o:OLEObject Type="Embed" ProgID="PBrush" ShapeID="_x0000_i1025" DrawAspect="Content" ObjectID="_1685772252" r:id="rId2"/>
            </w:object>
          </w:r>
        </w:p>
      </w:tc>
      <w:tc>
        <w:tcPr>
          <w:tcW w:w="4007" w:type="dxa"/>
          <w:vMerge w:val="restart"/>
          <w:vAlign w:val="center"/>
        </w:tcPr>
        <w:p w:rsidR="00E624CA" w:rsidRPr="00E624CA" w:rsidRDefault="000E328C" w:rsidP="002C6FD4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DEVELİ MESLEK YÜKSEKOKULU </w:t>
          </w:r>
          <w:r w:rsidR="00E03980">
            <w:rPr>
              <w:rFonts w:ascii="Cambria" w:hAnsi="Cambria"/>
              <w:b/>
              <w:color w:val="002060"/>
              <w:sz w:val="22"/>
              <w:szCs w:val="22"/>
            </w:rPr>
            <w:t>MEZUNİYET TÖRENİ DAVETİYESİ</w:t>
          </w:r>
          <w:r w:rsidR="00E624CA"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</w:t>
          </w:r>
        </w:p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İŞ AKIŞ ŞEMASI</w:t>
          </w: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0E328C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0E328C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0E328C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0E328C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5B7268" w:rsidRPr="005B7268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E624CA" w:rsidRPr="00E624CA" w:rsidRDefault="00E624CA" w:rsidP="00E624C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980" w:rsidRDefault="00E0398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A24"/>
    <w:rsid w:val="00032E29"/>
    <w:rsid w:val="00054435"/>
    <w:rsid w:val="0006556B"/>
    <w:rsid w:val="00082E34"/>
    <w:rsid w:val="000A265B"/>
    <w:rsid w:val="000E328C"/>
    <w:rsid w:val="001B3E92"/>
    <w:rsid w:val="001F1AAB"/>
    <w:rsid w:val="001F34A1"/>
    <w:rsid w:val="00213AFC"/>
    <w:rsid w:val="00233EE1"/>
    <w:rsid w:val="00270F05"/>
    <w:rsid w:val="00271F2D"/>
    <w:rsid w:val="002D5367"/>
    <w:rsid w:val="00375894"/>
    <w:rsid w:val="00387550"/>
    <w:rsid w:val="00390FA7"/>
    <w:rsid w:val="003B0C0D"/>
    <w:rsid w:val="00403A4E"/>
    <w:rsid w:val="00412E31"/>
    <w:rsid w:val="00441425"/>
    <w:rsid w:val="004767DD"/>
    <w:rsid w:val="004F117B"/>
    <w:rsid w:val="0053025A"/>
    <w:rsid w:val="00532185"/>
    <w:rsid w:val="00563349"/>
    <w:rsid w:val="005867C7"/>
    <w:rsid w:val="005B7268"/>
    <w:rsid w:val="005C092D"/>
    <w:rsid w:val="005E4A78"/>
    <w:rsid w:val="0062034F"/>
    <w:rsid w:val="006D3E99"/>
    <w:rsid w:val="006E2DB8"/>
    <w:rsid w:val="006F07F4"/>
    <w:rsid w:val="006F3D71"/>
    <w:rsid w:val="0070346C"/>
    <w:rsid w:val="00747CC9"/>
    <w:rsid w:val="0076136A"/>
    <w:rsid w:val="007A2069"/>
    <w:rsid w:val="007B5ED6"/>
    <w:rsid w:val="007F05FD"/>
    <w:rsid w:val="007F50A6"/>
    <w:rsid w:val="00861B25"/>
    <w:rsid w:val="008A7D4E"/>
    <w:rsid w:val="00927A3F"/>
    <w:rsid w:val="009975AD"/>
    <w:rsid w:val="00A25427"/>
    <w:rsid w:val="00A5591F"/>
    <w:rsid w:val="00AB680A"/>
    <w:rsid w:val="00AC21CE"/>
    <w:rsid w:val="00AF2473"/>
    <w:rsid w:val="00B51EC0"/>
    <w:rsid w:val="00B53F02"/>
    <w:rsid w:val="00CA6EB3"/>
    <w:rsid w:val="00CC0252"/>
    <w:rsid w:val="00CC45D1"/>
    <w:rsid w:val="00D05B8E"/>
    <w:rsid w:val="00D06903"/>
    <w:rsid w:val="00D242D2"/>
    <w:rsid w:val="00D30BE1"/>
    <w:rsid w:val="00D91539"/>
    <w:rsid w:val="00D9799C"/>
    <w:rsid w:val="00DB7275"/>
    <w:rsid w:val="00E03980"/>
    <w:rsid w:val="00E15A8F"/>
    <w:rsid w:val="00E17BF5"/>
    <w:rsid w:val="00E31107"/>
    <w:rsid w:val="00E624CA"/>
    <w:rsid w:val="00E9284A"/>
    <w:rsid w:val="00EC0A54"/>
    <w:rsid w:val="00EC4969"/>
    <w:rsid w:val="00F36038"/>
    <w:rsid w:val="00F41EEF"/>
    <w:rsid w:val="00F44091"/>
    <w:rsid w:val="00F469C4"/>
    <w:rsid w:val="00F56AF3"/>
    <w:rsid w:val="00F74CCC"/>
    <w:rsid w:val="00F753C2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Rs</cp:lastModifiedBy>
  <cp:revision>8</cp:revision>
  <dcterms:created xsi:type="dcterms:W3CDTF">2021-06-15T06:39:00Z</dcterms:created>
  <dcterms:modified xsi:type="dcterms:W3CDTF">2021-06-21T06:18:00Z</dcterms:modified>
</cp:coreProperties>
</file>