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409"/>
        <w:gridCol w:w="2264"/>
      </w:tblGrid>
      <w:tr w:rsidR="00563349" w:rsidRPr="00251BAC" w:rsidTr="00521E4A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251BAC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251BAC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251BAC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251BAC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409" w:type="dxa"/>
          </w:tcPr>
          <w:p w:rsidR="0053025A" w:rsidRPr="00251BAC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251BAC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2264" w:type="dxa"/>
          </w:tcPr>
          <w:p w:rsidR="0053025A" w:rsidRPr="00251BAC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251BAC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251BAC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251BAC" w:rsidTr="00521E4A">
        <w:trPr>
          <w:trHeight w:val="8505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2" w:rsidRPr="00251BAC" w:rsidRDefault="00251BAC">
            <w:pPr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  <w:r w:rsidRPr="00251BA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8942AA" wp14:editId="6DCF4966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227344</wp:posOffset>
                      </wp:positionV>
                      <wp:extent cx="2743200" cy="572756"/>
                      <wp:effectExtent l="0" t="0" r="19050" b="1841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27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251BAC" w:rsidRDefault="0091319D" w:rsidP="00AB55E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Kamu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Muhasebe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Bilişim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(KBS)'den </w:t>
                                  </w:r>
                                  <w:proofErr w:type="spellStart"/>
                                  <w:r w:rsidR="00E872F2"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="00E872F2"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872F2"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="00E872F2"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çıkışı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872F2"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işlemleri</w:t>
                                  </w:r>
                                  <w:proofErr w:type="spellEnd"/>
                                  <w:r w:rsidR="00E872F2"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yapılarak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güncelleme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tamamlanır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942AA" id="Dikdörtgen 24" o:spid="_x0000_s1026" style="position:absolute;left:0;text-align:left;margin-left:36.8pt;margin-top:17.9pt;width:3in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" fillcolor="white [3201]" strokecolor="#4bacc6 [3208]" strokeweight=".5pt">
                      <v:textbox>
                        <w:txbxContent>
                          <w:p w:rsidR="00563349" w:rsidRPr="00251BAC" w:rsidRDefault="0091319D" w:rsidP="00AB55E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Kamu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Muhasebe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Bilişim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(KBS)'den </w:t>
                            </w:r>
                            <w:proofErr w:type="spellStart"/>
                            <w:r w:rsidR="00E872F2"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="00E872F2"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872F2"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="00E872F2"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çıkışı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872F2"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işlemleri</w:t>
                            </w:r>
                            <w:proofErr w:type="spellEnd"/>
                            <w:r w:rsidR="00E872F2"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yapılarak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güncelleme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tamamlanır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251BAC" w:rsidRDefault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251BAC" w:rsidRDefault="00251BAC" w:rsidP="00563349">
            <w:pPr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73D89C" wp14:editId="67499E6E">
                      <wp:simplePos x="0" y="0"/>
                      <wp:positionH relativeFrom="margin">
                        <wp:posOffset>1838960</wp:posOffset>
                      </wp:positionH>
                      <wp:positionV relativeFrom="paragraph">
                        <wp:posOffset>111760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0D1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8pt;margin-top:8.8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51BAC" w:rsidRPr="00251BAC" w:rsidRDefault="00251BAC" w:rsidP="00563349">
            <w:pPr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6997ED" wp14:editId="0DF61280">
                      <wp:simplePos x="0" y="0"/>
                      <wp:positionH relativeFrom="column">
                        <wp:posOffset>472398</wp:posOffset>
                      </wp:positionH>
                      <wp:positionV relativeFrom="paragraph">
                        <wp:posOffset>227345</wp:posOffset>
                      </wp:positionV>
                      <wp:extent cx="2743200" cy="801356"/>
                      <wp:effectExtent l="0" t="0" r="19050" b="1841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8013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251BAC" w:rsidRDefault="0091319D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Personelin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derece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kademe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kıdem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v.b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terfi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değişiklikleri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aylık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unsurlar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zamlar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tazminatlar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ödenekler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sosyal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haklar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v.b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değişiklikler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güncellenir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Birimimize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yeni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başlayan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Kamu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Muhasebe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Bilişim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'den </w:t>
                                  </w:r>
                                  <w:proofErr w:type="spellStart"/>
                                  <w:r w:rsid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güncelleme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</w:t>
                                  </w:r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pılır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997ED" id="Dikdörtgen 11" o:spid="_x0000_s1027" style="position:absolute;left:0;text-align:left;margin-left:37.2pt;margin-top:17.9pt;width:3in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" fillcolor="white [3201]" strokecolor="#4bacc6 [3208]" strokeweight=".5pt">
                      <v:textbox>
                        <w:txbxContent>
                          <w:p w:rsidR="00563349" w:rsidRPr="00251BAC" w:rsidRDefault="0091319D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Personelin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derece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kademe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kıdem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v.b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terfi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değişiklikleri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aylık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unsurlar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zamlar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tazminatlar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ödenekler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sosyal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haklar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v.b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değişiklikler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güncellenir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Birimimize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yeni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başlayan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Kamu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Muhasebe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Bilişim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'den </w:t>
                            </w:r>
                            <w:proofErr w:type="spellStart"/>
                            <w:r w:rsid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güncelleme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</w:t>
                            </w:r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pılır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251BAC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251BAC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E872F2" w:rsidRDefault="00E872F2" w:rsidP="00563349">
            <w:pPr>
              <w:rPr>
                <w:rFonts w:ascii="Times New Roman"/>
                <w:sz w:val="18"/>
                <w:szCs w:val="18"/>
              </w:rPr>
            </w:pPr>
          </w:p>
          <w:p w:rsidR="00251BAC" w:rsidRDefault="00251BAC" w:rsidP="00563349">
            <w:pPr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697C33" wp14:editId="53CEB23A">
                      <wp:simplePos x="0" y="0"/>
                      <wp:positionH relativeFrom="margin">
                        <wp:posOffset>1839993</wp:posOffset>
                      </wp:positionH>
                      <wp:positionV relativeFrom="paragraph">
                        <wp:posOffset>115123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63238" id="Düz Ok Bağlayıcısı 5" o:spid="_x0000_s1026" type="#_x0000_t32" style="position:absolute;margin-left:144.9pt;margin-top:9.05pt;width:0;height:20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51BAC" w:rsidRDefault="00251BAC" w:rsidP="00563349">
            <w:pPr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BFE08E" wp14:editId="43165179">
                      <wp:simplePos x="0" y="0"/>
                      <wp:positionH relativeFrom="column">
                        <wp:posOffset>462350</wp:posOffset>
                      </wp:positionH>
                      <wp:positionV relativeFrom="paragraph">
                        <wp:posOffset>224832</wp:posOffset>
                      </wp:positionV>
                      <wp:extent cx="2743200" cy="803868"/>
                      <wp:effectExtent l="0" t="0" r="19050" b="1587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80386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251BAC" w:rsidRDefault="0091319D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Kesintiler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icra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sendika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nafaka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bireysel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emeklilik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emekli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borçlanması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kira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kefalet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zam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tazminat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ödemelerinde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657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sayılı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Kanunun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152.maddesine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7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günü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aşan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hastalık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izin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süreleri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v.b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girilerek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KBS'den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hesaplama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gerçekleştirilir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FE08E" id="Dikdörtgen 26" o:spid="_x0000_s1028" style="position:absolute;left:0;text-align:left;margin-left:36.4pt;margin-top:17.7pt;width:3in;height:6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" fillcolor="white [3201]" strokecolor="#4bacc6 [3208]" strokeweight=".5pt">
                      <v:textbox>
                        <w:txbxContent>
                          <w:p w:rsidR="00563349" w:rsidRPr="00251BAC" w:rsidRDefault="0091319D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Kesintiler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icra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sendika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nafaka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bireysel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emeklilik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emekli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borçlanması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kira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kefalet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zam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tazminat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ödemelerinde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657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sayılı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Kanunun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152.maddesine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7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günü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aşan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hastalık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izin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süreleri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v.b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girilerek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KBS'den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hesaplama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gerçekleştirilir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51BAC" w:rsidRPr="00251BAC" w:rsidRDefault="00251BAC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251BAC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E872F2" w:rsidRPr="00251BAC" w:rsidRDefault="00E872F2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251BAC" w:rsidRDefault="00251BAC" w:rsidP="00563349">
            <w:pPr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EB09DE" wp14:editId="1EE654F4">
                      <wp:simplePos x="0" y="0"/>
                      <wp:positionH relativeFrom="margin">
                        <wp:posOffset>1845596</wp:posOffset>
                      </wp:positionH>
                      <wp:positionV relativeFrom="paragraph">
                        <wp:posOffset>113449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54D64" id="Düz Ok Bağlayıcısı 6" o:spid="_x0000_s1026" type="#_x0000_t32" style="position:absolute;margin-left:145.3pt;margin-top:8.95pt;width:0;height:20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251BAC" w:rsidRDefault="00251BAC" w:rsidP="00563349">
            <w:pPr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2BF0F2" wp14:editId="0DC736D4">
                      <wp:simplePos x="0" y="0"/>
                      <wp:positionH relativeFrom="column">
                        <wp:posOffset>472398</wp:posOffset>
                      </wp:positionH>
                      <wp:positionV relativeFrom="paragraph">
                        <wp:posOffset>227344</wp:posOffset>
                      </wp:positionV>
                      <wp:extent cx="2743200" cy="572756"/>
                      <wp:effectExtent l="0" t="0" r="19050" b="1841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27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251BAC" w:rsidRDefault="0091319D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gerekli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güncelleme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yapılarak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maaş</w:t>
                                  </w:r>
                                  <w:proofErr w:type="spellEnd"/>
                                  <w:proofErr w:type="gram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hesaplanır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görevlisine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BF0F2" id="Dikdörtgen 40" o:spid="_x0000_s1029" style="position:absolute;left:0;text-align:left;margin-left:37.2pt;margin-top:17.9pt;width:3in;height:4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251BAC" w:rsidRDefault="0091319D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güncelleme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yapılarak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maaş</w:t>
                            </w:r>
                            <w:proofErr w:type="spellEnd"/>
                            <w:proofErr w:type="gram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hesaplanır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görevlisine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251BAC" w:rsidRDefault="00372040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ab/>
            </w:r>
          </w:p>
          <w:p w:rsidR="00372040" w:rsidRPr="00251BAC" w:rsidRDefault="00372040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</w:p>
          <w:p w:rsidR="00372040" w:rsidRPr="00251BAC" w:rsidRDefault="00E872F2" w:rsidP="00563349">
            <w:pPr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DF573C" wp14:editId="4B226719">
                      <wp:simplePos x="0" y="0"/>
                      <wp:positionH relativeFrom="margin">
                        <wp:posOffset>1840230</wp:posOffset>
                      </wp:positionH>
                      <wp:positionV relativeFrom="paragraph">
                        <wp:posOffset>118110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27A4E" id="Düz Ok Bağlayıcısı 7" o:spid="_x0000_s1026" type="#_x0000_t32" style="position:absolute;margin-left:144.9pt;margin-top:9.3pt;width:0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251BAC" w:rsidRDefault="00E872F2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D0135B" wp14:editId="77833165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192175</wp:posOffset>
                      </wp:positionV>
                      <wp:extent cx="2743200" cy="722225"/>
                      <wp:effectExtent l="0" t="0" r="19050" b="20955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7222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251BAC" w:rsidRDefault="0091319D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Merkezi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Yönetmeliğinin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9. </w:t>
                                  </w:r>
                                  <w:proofErr w:type="spellStart"/>
                                  <w:proofErr w:type="gram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proofErr w:type="gram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10. </w:t>
                                  </w:r>
                                  <w:proofErr w:type="spellStart"/>
                                  <w:proofErr w:type="gram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maddelerinde</w:t>
                                  </w:r>
                                  <w:proofErr w:type="spellEnd"/>
                                  <w:proofErr w:type="gram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sayılan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gerekli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KBS'den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dökülerek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görevlisine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0135B" id="Dikdörtgen 53" o:spid="_x0000_s1030" style="position:absolute;left:0;text-align:left;margin-left:36.8pt;margin-top:15.15pt;width:3in;height:5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" fillcolor="white [3201]" strokecolor="#4bacc6 [3208]" strokeweight=".5pt">
                      <v:textbox>
                        <w:txbxContent>
                          <w:p w:rsidR="00563349" w:rsidRPr="00251BAC" w:rsidRDefault="0091319D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Merkezi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Yönetmeliğinin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9. </w:t>
                            </w:r>
                            <w:proofErr w:type="spellStart"/>
                            <w:proofErr w:type="gram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proofErr w:type="gram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10. </w:t>
                            </w:r>
                            <w:proofErr w:type="spellStart"/>
                            <w:proofErr w:type="gram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maddelerinde</w:t>
                            </w:r>
                            <w:proofErr w:type="spellEnd"/>
                            <w:proofErr w:type="gram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sayılan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KBS'den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dökülerek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görevlisine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040" w:rsidRPr="00251BAC" w:rsidRDefault="00372040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251BAC" w:rsidRDefault="00251BAC" w:rsidP="00563349">
            <w:pPr>
              <w:rPr>
                <w:rFonts w:ascii="Times New Roman"/>
                <w:sz w:val="18"/>
                <w:szCs w:val="18"/>
              </w:rPr>
            </w:pPr>
          </w:p>
          <w:p w:rsidR="00251BAC" w:rsidRDefault="00251BAC" w:rsidP="00563349">
            <w:pPr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233C27" wp14:editId="02C76655">
                      <wp:simplePos x="0" y="0"/>
                      <wp:positionH relativeFrom="margin">
                        <wp:posOffset>1845596</wp:posOffset>
                      </wp:positionH>
                      <wp:positionV relativeFrom="paragraph">
                        <wp:posOffset>230533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92110" id="Düz Ok Bağlayıcısı 8" o:spid="_x0000_s1026" type="#_x0000_t32" style="position:absolute;margin-left:145.3pt;margin-top:18.15pt;width:0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51BAC" w:rsidRDefault="00251BAC" w:rsidP="00563349">
            <w:pPr>
              <w:rPr>
                <w:rFonts w:ascii="Times New Roman"/>
                <w:sz w:val="18"/>
                <w:szCs w:val="18"/>
              </w:rPr>
            </w:pPr>
          </w:p>
          <w:p w:rsidR="00251BAC" w:rsidRDefault="00251BAC" w:rsidP="00563349">
            <w:pPr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EA4046" wp14:editId="33B08211">
                      <wp:simplePos x="0" y="0"/>
                      <wp:positionH relativeFrom="column">
                        <wp:posOffset>462350</wp:posOffset>
                      </wp:positionH>
                      <wp:positionV relativeFrom="paragraph">
                        <wp:posOffset>114300</wp:posOffset>
                      </wp:positionV>
                      <wp:extent cx="2743200" cy="685800"/>
                      <wp:effectExtent l="0" t="0" r="19050" b="1905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2DB8" w:rsidRPr="00251BAC" w:rsidRDefault="0091319D" w:rsidP="006E2D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yapılan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sonucunda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belgesine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"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edilmiş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uygun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görülmüştür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."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şerhi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düşülerek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imzalanır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belgelerle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birlikte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yetkilisine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A4046" id="Dikdörtgen 54" o:spid="_x0000_s1031" style="position:absolute;left:0;text-align:left;margin-left:36.4pt;margin-top:9pt;width:3in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" fillcolor="white [3201]" strokecolor="#4bacc6 [3208]" strokeweight=".5pt">
                      <v:textbox>
                        <w:txbxContent>
                          <w:p w:rsidR="006E2DB8" w:rsidRPr="00251BAC" w:rsidRDefault="0091319D" w:rsidP="006E2DB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yapılan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sonucunda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belgesine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"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edilmiş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uygun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görülmüştür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."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şerhi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düşülerek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imzalanır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belgelerle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birlikte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yetkilisine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251BAC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251BAC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251BAC" w:rsidRDefault="00251BAC" w:rsidP="00563349">
            <w:pPr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D3BA7C" wp14:editId="31A5E982">
                      <wp:simplePos x="0" y="0"/>
                      <wp:positionH relativeFrom="margin">
                        <wp:posOffset>1838667</wp:posOffset>
                      </wp:positionH>
                      <wp:positionV relativeFrom="paragraph">
                        <wp:posOffset>113442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DE79B" id="Düz Ok Bağlayıcısı 4" o:spid="_x0000_s1026" type="#_x0000_t32" style="position:absolute;margin-left:144.8pt;margin-top:8.95pt;width:0;height:20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72040" w:rsidRPr="00251BAC" w:rsidRDefault="00251BAC" w:rsidP="00563349">
            <w:pPr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298D89" wp14:editId="4B27B176">
                      <wp:simplePos x="0" y="0"/>
                      <wp:positionH relativeFrom="column">
                        <wp:posOffset>457326</wp:posOffset>
                      </wp:positionH>
                      <wp:positionV relativeFrom="paragraph">
                        <wp:posOffset>229856</wp:posOffset>
                      </wp:positionV>
                      <wp:extent cx="2743200" cy="684544"/>
                      <wp:effectExtent l="0" t="0" r="19050" b="2032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45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251BAC" w:rsidRDefault="0091319D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imzalanan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Kamu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Harcamaları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Sisteminden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gönderir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98D89" id="Dikdörtgen 1" o:spid="_x0000_s1032" style="position:absolute;left:0;text-align:left;margin-left:36pt;margin-top:18.1pt;width:3in;height:5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" fillcolor="window" strokecolor="#4bacc6" strokeweight=".5pt">
                      <v:textbox>
                        <w:txbxContent>
                          <w:p w:rsidR="00372040" w:rsidRPr="00251BAC" w:rsidRDefault="0091319D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imzalanan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Kamu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Harcamaları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Sisteminden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gönderir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040" w:rsidRPr="00251BAC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251BAC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6E2DB8" w:rsidRPr="00251BAC" w:rsidRDefault="00E872F2" w:rsidP="00563349">
            <w:pPr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607C2D" wp14:editId="1E88C5AF">
                      <wp:simplePos x="0" y="0"/>
                      <wp:positionH relativeFrom="margin">
                        <wp:posOffset>1840230</wp:posOffset>
                      </wp:positionH>
                      <wp:positionV relativeFrom="paragraph">
                        <wp:posOffset>226695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6E47C" id="Düz Ok Bağlayıcısı 9" o:spid="_x0000_s1026" type="#_x0000_t32" style="position:absolute;margin-left:144.9pt;margin-top:17.85pt;width:0;height:20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21E4A" w:rsidRDefault="00521E4A" w:rsidP="006E2DB8">
            <w:pPr>
              <w:rPr>
                <w:rFonts w:ascii="Times New Roman"/>
                <w:sz w:val="18"/>
                <w:szCs w:val="18"/>
              </w:rPr>
            </w:pPr>
          </w:p>
          <w:p w:rsidR="00521E4A" w:rsidRDefault="00521E4A" w:rsidP="006E2DB8">
            <w:pPr>
              <w:rPr>
                <w:rFonts w:ascii="Times New Roman"/>
                <w:sz w:val="18"/>
                <w:szCs w:val="18"/>
              </w:rPr>
            </w:pPr>
          </w:p>
          <w:p w:rsidR="00521E4A" w:rsidRDefault="00521E4A" w:rsidP="006E2DB8">
            <w:pPr>
              <w:rPr>
                <w:rFonts w:ascii="Times New Roman"/>
                <w:sz w:val="18"/>
                <w:szCs w:val="18"/>
              </w:rPr>
            </w:pPr>
          </w:p>
          <w:p w:rsidR="00521E4A" w:rsidRDefault="00521E4A" w:rsidP="006E2DB8">
            <w:pPr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noProof/>
                <w:sz w:val="18"/>
                <w:szCs w:val="18"/>
                <w:lang w:val="tr-TR"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B7DE61" wp14:editId="5ADB28EC">
                      <wp:simplePos x="0" y="0"/>
                      <wp:positionH relativeFrom="margin">
                        <wp:posOffset>1838325</wp:posOffset>
                      </wp:positionH>
                      <wp:positionV relativeFrom="paragraph">
                        <wp:posOffset>169545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E44CA" id="Düz Ok Bağlayıcısı 10" o:spid="_x0000_s1026" type="#_x0000_t32" style="position:absolute;margin-left:144.75pt;margin-top:13.35pt;width:0;height:20.6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6E2DB8" w:rsidRPr="00251BAC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:rsidR="00532185" w:rsidRDefault="00521E4A" w:rsidP="006E2DB8">
            <w:pPr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2D9B9E" wp14:editId="72B7FB8D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8918</wp:posOffset>
                      </wp:positionV>
                      <wp:extent cx="2743200" cy="1145512"/>
                      <wp:effectExtent l="0" t="0" r="19050" b="1714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1455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251BAC" w:rsidRDefault="0091319D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Merkezi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Yönetmeliğinin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9. </w:t>
                                  </w:r>
                                  <w:proofErr w:type="spellStart"/>
                                  <w:proofErr w:type="gram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proofErr w:type="gram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10. </w:t>
                                  </w:r>
                                  <w:proofErr w:type="spellStart"/>
                                  <w:proofErr w:type="gram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maddelerinde</w:t>
                                  </w:r>
                                  <w:proofErr w:type="spellEnd"/>
                                  <w:proofErr w:type="gram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sayılan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gerekli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2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çıktısı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alınarak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imzasından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evrakın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takılır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D9B9E" id="Dikdörtgen 3" o:spid="_x0000_s1033" style="position:absolute;left:0;text-align:left;margin-left:36.8pt;margin-top:.7pt;width:3in;height:9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" fillcolor="window" strokecolor="#4bacc6" strokeweight=".5pt">
                      <v:textbox>
                        <w:txbxContent>
                          <w:p w:rsidR="00372040" w:rsidRPr="00251BAC" w:rsidRDefault="0091319D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Merkezi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Yönetmeliğinin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9. </w:t>
                            </w:r>
                            <w:proofErr w:type="spellStart"/>
                            <w:proofErr w:type="gram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proofErr w:type="gram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10. </w:t>
                            </w:r>
                            <w:proofErr w:type="spellStart"/>
                            <w:proofErr w:type="gram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maddelerinde</w:t>
                            </w:r>
                            <w:proofErr w:type="spellEnd"/>
                            <w:proofErr w:type="gram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sayılan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2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çıktısı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alınarak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imzasından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evrakın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takılır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51BAC" w:rsidRDefault="00251BAC" w:rsidP="006E2DB8">
            <w:pPr>
              <w:rPr>
                <w:rFonts w:ascii="Times New Roman"/>
                <w:sz w:val="18"/>
                <w:szCs w:val="18"/>
              </w:rPr>
            </w:pPr>
          </w:p>
          <w:p w:rsidR="00251BAC" w:rsidRPr="00251BAC" w:rsidRDefault="00251BAC" w:rsidP="006E2DB8">
            <w:pPr>
              <w:rPr>
                <w:rFonts w:ascii="Times New Roman"/>
                <w:sz w:val="18"/>
                <w:szCs w:val="18"/>
              </w:rPr>
            </w:pPr>
          </w:p>
          <w:p w:rsidR="00372040" w:rsidRPr="00251BAC" w:rsidRDefault="00372040" w:rsidP="006E2DB8">
            <w:pPr>
              <w:rPr>
                <w:rFonts w:ascii="Times New Roman"/>
                <w:sz w:val="18"/>
                <w:szCs w:val="18"/>
              </w:rPr>
            </w:pPr>
          </w:p>
          <w:p w:rsidR="00372040" w:rsidRPr="00251BAC" w:rsidRDefault="00372040" w:rsidP="00372040">
            <w:pPr>
              <w:rPr>
                <w:rFonts w:ascii="Times New Roman"/>
                <w:sz w:val="18"/>
                <w:szCs w:val="18"/>
              </w:rPr>
            </w:pPr>
          </w:p>
          <w:p w:rsidR="00372040" w:rsidRPr="00251BAC" w:rsidRDefault="00372040" w:rsidP="00372040">
            <w:pPr>
              <w:rPr>
                <w:rFonts w:ascii="Times New Roman"/>
                <w:sz w:val="18"/>
                <w:szCs w:val="18"/>
              </w:rPr>
            </w:pPr>
          </w:p>
          <w:p w:rsidR="00372040" w:rsidRPr="00251BAC" w:rsidRDefault="00372040" w:rsidP="00372040">
            <w:pPr>
              <w:rPr>
                <w:rFonts w:ascii="Times New Roman"/>
                <w:sz w:val="18"/>
                <w:szCs w:val="18"/>
              </w:rPr>
            </w:pPr>
          </w:p>
          <w:p w:rsidR="00372040" w:rsidRPr="00251BAC" w:rsidRDefault="00372040" w:rsidP="009131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508EE" w:rsidRPr="00251BAC" w:rsidRDefault="001508E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251BAC" w:rsidRDefault="00CA6EB3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>-</w:t>
            </w:r>
            <w:r w:rsidR="001508EE"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508EE" w:rsidRPr="00251BAC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="001508EE"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508EE" w:rsidRPr="00251BAC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9975AD" w:rsidRPr="00251BAC" w:rsidRDefault="009975AD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975AD" w:rsidRPr="00251BAC" w:rsidRDefault="009975AD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251BAC" w:rsidRDefault="001F1AAB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7661F" w:rsidRDefault="00E7661F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7661F" w:rsidRDefault="00E7661F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7661F" w:rsidRDefault="00E7661F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7661F" w:rsidRDefault="00E7661F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508EE" w:rsidRPr="00251BAC" w:rsidRDefault="001508E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251BAC" w:rsidRDefault="00012A24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251BAC" w:rsidRDefault="00012A24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508EE" w:rsidRPr="00251BAC" w:rsidRDefault="001508E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508EE" w:rsidRPr="00251BAC" w:rsidRDefault="001508E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7661F" w:rsidRDefault="00E7661F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508EE" w:rsidRPr="00251BAC" w:rsidRDefault="001508E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508EE" w:rsidRPr="00251BAC" w:rsidRDefault="001508E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7661F" w:rsidRDefault="00E7661F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508EE" w:rsidRPr="00251BAC" w:rsidRDefault="001508E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Birimi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Gerçekleştirme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Görevlisi</w:t>
            </w:r>
            <w:proofErr w:type="spellEnd"/>
          </w:p>
          <w:p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7661F" w:rsidRDefault="00E7661F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7661F" w:rsidRDefault="00E7661F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251BAC" w:rsidRDefault="001508E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251BAC" w:rsidRDefault="007F50A6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508EE" w:rsidRPr="00251BAC" w:rsidRDefault="001508E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7661F" w:rsidRDefault="00E7661F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7661F" w:rsidRDefault="00E7661F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7661F" w:rsidRDefault="00E7661F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7661F" w:rsidRDefault="00E7661F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7661F" w:rsidRDefault="00E7661F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7661F" w:rsidRDefault="00E7661F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7661F" w:rsidRDefault="00E7661F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7661F" w:rsidRDefault="00E7661F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508EE" w:rsidRPr="00251BAC" w:rsidRDefault="001508E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Birimi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Gerçekleştirme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Görevlisi</w:t>
            </w:r>
            <w:proofErr w:type="spellEnd"/>
          </w:p>
          <w:p w:rsidR="007F50A6" w:rsidRPr="00251BAC" w:rsidRDefault="007F50A6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251BAC" w:rsidRDefault="007F50A6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53025A" w:rsidRPr="00251BAC" w:rsidRDefault="0053025A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251BAC" w:rsidRDefault="00CA6EB3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Maaş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Bilgi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Girişi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Kişi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Kartı</w:t>
            </w:r>
            <w:proofErr w:type="spellEnd"/>
          </w:p>
          <w:p w:rsidR="002D5367" w:rsidRPr="00251BAC" w:rsidRDefault="002D5367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D5367" w:rsidRPr="00251BAC" w:rsidRDefault="002D5367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7661F" w:rsidRDefault="00E7661F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7661F" w:rsidRDefault="00E7661F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7661F" w:rsidRDefault="00E7661F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7661F" w:rsidRDefault="00E7661F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Maaş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Bilgi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Girişi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Kişi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Kartı</w:t>
            </w:r>
            <w:proofErr w:type="spellEnd"/>
          </w:p>
          <w:p w:rsidR="00CA6EB3" w:rsidRPr="00251BAC" w:rsidRDefault="00CA6EB3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251BAC" w:rsidRDefault="00012A24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251BAC" w:rsidRDefault="00CA6EB3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7661F" w:rsidRDefault="00E7661F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Maaş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Bilgi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Girişi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Kişi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Kartı</w:t>
            </w:r>
            <w:proofErr w:type="spellEnd"/>
          </w:p>
          <w:p w:rsidR="00CA6EB3" w:rsidRPr="00251BAC" w:rsidRDefault="00CA6EB3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251BAC" w:rsidRDefault="00CA6EB3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251BAC" w:rsidRDefault="00CA6EB3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7661F" w:rsidRDefault="00E7661F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7661F" w:rsidRDefault="00E7661F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Emir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</w:p>
          <w:p w:rsidR="00CA6EB3" w:rsidRPr="00251BAC" w:rsidRDefault="00CA6EB3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251BAC" w:rsidRDefault="00CA6EB3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 xml:space="preserve">- 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Emri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Bordro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İcmal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, Banka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Personel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Bildirimi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Asgari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Geçim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İndirim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Bordrosu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Sendika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Kesinti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, BES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Kesinti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Kefalet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Kesinti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, Kira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Kesinti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</w:p>
          <w:p w:rsidR="00E7661F" w:rsidRDefault="00E7661F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 xml:space="preserve">- 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Emri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Bordro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İcmal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, Banka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Personel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Bildirimi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Asgari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Geçim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İndirim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Bordrosu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Sendika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Kesinti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, BES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Kesinti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Kefalet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Kesinti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, Kira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Kesinti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</w:p>
          <w:p w:rsidR="00CA6EB3" w:rsidRPr="00251BAC" w:rsidRDefault="00CA6EB3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Emir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</w:p>
          <w:p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7661F" w:rsidRDefault="00E7661F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7661F" w:rsidRDefault="00E7661F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7661F" w:rsidRDefault="00E7661F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7661F" w:rsidRDefault="00E7661F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7661F" w:rsidRDefault="00E7661F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7661F" w:rsidRDefault="00E7661F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 xml:space="preserve">- 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Emri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Bordro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İcmal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, Banka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Personel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Bildirimi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Asgari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Geçim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İndirim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Bordrosu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Sendika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Kesinti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, BES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Kesinti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Kefalet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Kesinti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, Kira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Kesinti</w:t>
            </w:r>
            <w:proofErr w:type="spellEnd"/>
            <w:r w:rsidRPr="00251BA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51BAC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</w:p>
          <w:p w:rsidR="00CA6EB3" w:rsidRPr="00251BAC" w:rsidRDefault="00CA6EB3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251BAC" w:rsidRDefault="00CA6EB3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251BAC" w:rsidRDefault="00CA6EB3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357" w:rsidRDefault="00F87357" w:rsidP="00E624CA">
      <w:pPr>
        <w:spacing w:line="240" w:lineRule="auto"/>
      </w:pPr>
      <w:r>
        <w:separator/>
      </w:r>
    </w:p>
  </w:endnote>
  <w:endnote w:type="continuationSeparator" w:id="0">
    <w:p w:rsidR="00F87357" w:rsidRDefault="00F87357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ACB" w:rsidRDefault="002D2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ACB" w:rsidRDefault="002D2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357" w:rsidRDefault="00F87357" w:rsidP="00E624CA">
      <w:pPr>
        <w:spacing w:line="240" w:lineRule="auto"/>
      </w:pPr>
      <w:r>
        <w:separator/>
      </w:r>
    </w:p>
  </w:footnote>
  <w:footnote w:type="continuationSeparator" w:id="0">
    <w:p w:rsidR="00F87357" w:rsidRDefault="00F87357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ACB" w:rsidRDefault="002D2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35pt;height:81.5pt" o:ole="">
                <v:imagedata r:id="rId1" o:title=""/>
              </v:shape>
              <o:OLEObject Type="Embed" ProgID="PBrush" ShapeID="_x0000_i1025" DrawAspect="Content" ObjectID="_1685361575" r:id="rId2"/>
            </w:object>
          </w:r>
        </w:p>
      </w:tc>
      <w:tc>
        <w:tcPr>
          <w:tcW w:w="4007" w:type="dxa"/>
          <w:vMerge w:val="restart"/>
          <w:vAlign w:val="center"/>
        </w:tcPr>
        <w:p w:rsidR="00E624CA" w:rsidRPr="00E624CA" w:rsidRDefault="002D2ACB" w:rsidP="002D2ACB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HÜSEYİN ŞAHİN MESLEK YÜKSEKOKULU MAAŞ ÖDEME İŞLEMLERİ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AB55E5" w:rsidRPr="00AB55E5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2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ACB" w:rsidRDefault="002D2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508EE"/>
    <w:rsid w:val="001F1AAB"/>
    <w:rsid w:val="001F34A1"/>
    <w:rsid w:val="0022024C"/>
    <w:rsid w:val="00233EE1"/>
    <w:rsid w:val="00251BAC"/>
    <w:rsid w:val="00270F05"/>
    <w:rsid w:val="00271F2D"/>
    <w:rsid w:val="002D2ACB"/>
    <w:rsid w:val="002D5367"/>
    <w:rsid w:val="0036381E"/>
    <w:rsid w:val="00372040"/>
    <w:rsid w:val="00375894"/>
    <w:rsid w:val="00387550"/>
    <w:rsid w:val="00390FA7"/>
    <w:rsid w:val="003E3216"/>
    <w:rsid w:val="00403A4E"/>
    <w:rsid w:val="00412E31"/>
    <w:rsid w:val="00441425"/>
    <w:rsid w:val="004957AE"/>
    <w:rsid w:val="004F117B"/>
    <w:rsid w:val="00521E4A"/>
    <w:rsid w:val="0053025A"/>
    <w:rsid w:val="00532185"/>
    <w:rsid w:val="00563349"/>
    <w:rsid w:val="00571208"/>
    <w:rsid w:val="005867C7"/>
    <w:rsid w:val="005C092D"/>
    <w:rsid w:val="005E4A78"/>
    <w:rsid w:val="0062034F"/>
    <w:rsid w:val="006D3E99"/>
    <w:rsid w:val="006E2DB8"/>
    <w:rsid w:val="006F3D71"/>
    <w:rsid w:val="00747CC9"/>
    <w:rsid w:val="0076136A"/>
    <w:rsid w:val="007A2069"/>
    <w:rsid w:val="007B5ED6"/>
    <w:rsid w:val="007F05FD"/>
    <w:rsid w:val="007F50A6"/>
    <w:rsid w:val="00850A75"/>
    <w:rsid w:val="00861B25"/>
    <w:rsid w:val="008A7D4E"/>
    <w:rsid w:val="008E7F88"/>
    <w:rsid w:val="0091319D"/>
    <w:rsid w:val="00927A3F"/>
    <w:rsid w:val="009975AD"/>
    <w:rsid w:val="00A20686"/>
    <w:rsid w:val="00AB55E5"/>
    <w:rsid w:val="00AB680A"/>
    <w:rsid w:val="00AC21CE"/>
    <w:rsid w:val="00AF2473"/>
    <w:rsid w:val="00B53F02"/>
    <w:rsid w:val="00CA6EB3"/>
    <w:rsid w:val="00CC45D1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632DD"/>
    <w:rsid w:val="00E7661F"/>
    <w:rsid w:val="00E872F2"/>
    <w:rsid w:val="00E9284A"/>
    <w:rsid w:val="00EC4969"/>
    <w:rsid w:val="00EF219E"/>
    <w:rsid w:val="00F36038"/>
    <w:rsid w:val="00F41EEF"/>
    <w:rsid w:val="00F44091"/>
    <w:rsid w:val="00F56AF3"/>
    <w:rsid w:val="00F74CCC"/>
    <w:rsid w:val="00F753C2"/>
    <w:rsid w:val="00F87357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</cp:lastModifiedBy>
  <cp:revision>11</cp:revision>
  <dcterms:created xsi:type="dcterms:W3CDTF">2021-06-04T10:20:00Z</dcterms:created>
  <dcterms:modified xsi:type="dcterms:W3CDTF">2021-06-16T12:13:00Z</dcterms:modified>
</cp:coreProperties>
</file>